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98" w:rsidRPr="00C90D75" w:rsidRDefault="008E15A3" w:rsidP="00C90D75">
      <w:pPr>
        <w:jc w:val="center"/>
        <w:rPr>
          <w:rFonts w:ascii="Britannic Bold" w:hAnsi="Britannic Bold" w:cs="Aharoni"/>
          <w:b/>
          <w:color w:val="FFFF00"/>
          <w:sz w:val="40"/>
          <w:szCs w:val="40"/>
        </w:rPr>
      </w:pPr>
      <w:r w:rsidRPr="00C90D75">
        <w:rPr>
          <w:rFonts w:ascii="Britannic Bold" w:hAnsi="Britannic Bold" w:cs="Aharoni"/>
          <w:b/>
          <w:color w:val="FFFF00"/>
          <w:sz w:val="40"/>
          <w:szCs w:val="40"/>
        </w:rPr>
        <w:t>Psiquiatría</w:t>
      </w:r>
    </w:p>
    <w:p w:rsidR="008E15A3" w:rsidRPr="00C90D75" w:rsidRDefault="008E15A3" w:rsidP="00C90D75">
      <w:pPr>
        <w:jc w:val="center"/>
        <w:rPr>
          <w:color w:val="E36C0A" w:themeColor="accent6" w:themeShade="BF"/>
          <w:sz w:val="24"/>
          <w:szCs w:val="24"/>
        </w:rPr>
      </w:pPr>
      <w:r w:rsidRPr="00C90D75">
        <w:rPr>
          <w:color w:val="E36C0A" w:themeColor="accent6" w:themeShade="BF"/>
          <w:sz w:val="24"/>
          <w:szCs w:val="24"/>
        </w:rPr>
        <w:t>¿En dónde fue fundado el primer hospital psiquiátrico en 1409?</w:t>
      </w:r>
    </w:p>
    <w:p w:rsidR="008E15A3" w:rsidRDefault="008E15A3">
      <w:r>
        <w:t>Escribe las letras mayúsculas  del círculo sobre la línea que corresponde a la respuesta correcta del problema.</w:t>
      </w:r>
    </w:p>
    <w:p w:rsidR="008E15A3" w:rsidRDefault="008E15A3">
      <w:r>
        <w:t>Factoriza las siguientes diferencias de cuadrados.</w:t>
      </w:r>
    </w:p>
    <w:p w:rsidR="008E15A3" w:rsidRDefault="00C90D75">
      <w:r>
        <w:rPr>
          <w:noProof/>
          <w:lang w:eastAsia="es-MX"/>
        </w:rPr>
        <w:pict>
          <v:group id="_x0000_s1059" style="position:absolute;margin-left:-10.1pt;margin-top:18.7pt;width:694.45pt;height:171.3pt;z-index:251691008" coordorigin="878,3654" coordsize="13889,3426">
            <v:group id="_x0000_s1038" style="position:absolute;left:878;top:3654;width:13889;height:3306" coordorigin="818,3654" coordsize="13889,3306"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_x0000_s1026" type="#_x0000_t84" style="position:absolute;left:818;top:3654;width:2632;height:1491" fillcolor="#f79646 [3209]" stroked="f" strokeweight="0">
                <v:fill color2="#df6a09 [2377]" focusposition=".5,.5" focussize="" focus="100%" type="gradientRadial"/>
                <v:shadow on="t" type="perspective" color="#974706 [1609]" offset="1pt" offset2="-3pt"/>
              </v:shape>
              <v:shape id="_x0000_s1027" type="#_x0000_t84" style="position:absolute;left:3630;top:3654;width:2610;height:1491" fillcolor="#f79646 [3209]" stroked="f" strokeweight="0">
                <v:fill color2="#df6a09 [2377]" focusposition=".5,.5" focussize="" focus="100%" type="gradientRadial"/>
                <v:shadow on="t" type="perspective" color="#974706 [1609]" offset="1pt" offset2="-3pt"/>
              </v:shape>
              <v:shape id="_x0000_s1028" type="#_x0000_t84" style="position:absolute;left:6428;top:3654;width:2632;height:1491" fillcolor="#f79646 [3209]" stroked="f" strokeweight="0">
                <v:fill color2="#df6a09 [2377]" focusposition=".5,.5" focussize="" focus="100%" type="gradientRadial"/>
                <v:shadow on="t" type="perspective" color="#974706 [1609]" offset="1pt" offset2="-3pt"/>
              </v:shape>
              <v:shape id="_x0000_s1029" type="#_x0000_t84" style="position:absolute;left:9248;top:3654;width:2647;height:1491" fillcolor="#f79646 [3209]" stroked="f" strokeweight="0">
                <v:fill color2="#df6a09 [2377]" focusposition=".5,.5" focussize="" focus="100%" type="gradientRadial"/>
                <v:shadow on="t" type="perspective" color="#974706 [1609]" offset="1pt" offset2="-3pt"/>
              </v:shape>
              <v:shape id="_x0000_s1032" type="#_x0000_t84" style="position:absolute;left:12060;top:3654;width:2647;height:1491" fillcolor="#f79646 [3209]" stroked="f" strokeweight="0">
                <v:fill color2="#df6a09 [2377]" focusposition=".5,.5" focussize="" focus="100%" type="gradientRadial"/>
                <v:shadow on="t" type="perspective" color="#974706 [1609]" offset="1pt" offset2="-3pt"/>
              </v:shape>
              <v:shape id="_x0000_s1033" type="#_x0000_t84" style="position:absolute;left:818;top:5469;width:2647;height:1491" fillcolor="#f79646 [3209]" stroked="f" strokeweight="0">
                <v:fill color2="#df6a09 [2377]" focusposition=".5,.5" focussize="" focus="100%" type="gradientRadial"/>
                <v:shadow on="t" type="perspective" color="#974706 [1609]" offset="1pt" offset2="-3pt"/>
              </v:shape>
              <v:shape id="_x0000_s1034" type="#_x0000_t84" style="position:absolute;left:3630;top:5469;width:2647;height:1491" fillcolor="#f79646 [3209]" stroked="f" strokeweight="0">
                <v:fill color2="#df6a09 [2377]" focusposition=".5,.5" focussize="" focus="100%" type="gradientRadial"/>
                <v:shadow on="t" type="perspective" color="#974706 [1609]" offset="1pt" offset2="-3pt"/>
              </v:shape>
              <v:shape id="_x0000_s1035" type="#_x0000_t84" style="position:absolute;left:6428;top:5469;width:2647;height:1491" fillcolor="#f79646 [3209]" stroked="f" strokeweight="0">
                <v:fill color2="#df6a09 [2377]" focusposition=".5,.5" focussize="" focus="100%" type="gradientRadial"/>
                <v:shadow on="t" type="perspective" color="#974706 [1609]" offset="1pt" offset2="-3pt"/>
              </v:shape>
              <v:shape id="_x0000_s1036" type="#_x0000_t84" style="position:absolute;left:9248;top:5469;width:2647;height:1491" fillcolor="#f79646 [3209]" stroked="f" strokeweight="0">
                <v:fill color2="#df6a09 [2377]" focusposition=".5,.5" focussize="" focus="100%" type="gradientRadial"/>
                <v:shadow on="t" type="perspective" color="#974706 [1609]" offset="1pt" offset2="-3pt"/>
              </v:shape>
              <v:shape id="_x0000_s1037" type="#_x0000_t84" style="position:absolute;left:12060;top:5469;width:2647;height:1491" fillcolor="#f79646 [3209]" stroked="f" strokeweight="0">
                <v:fill color2="#df6a09 [2377]" focusposition=".5,.5" focussize="" focus="100%" type="gradientRadial"/>
                <v:shadow on="t" type="perspective" color="#974706 [1609]" offset="1pt" offset2="-3p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1517;top:3967;width:1435;height:681;mso-height-percent:200;mso-height-percent:200;mso-width-relative:margin;mso-height-relative:margin" filled="f" stroked="f">
              <v:textbox style="mso-next-textbox:#_x0000_s1039;mso-fit-shape-to-text:t">
                <w:txbxContent>
                  <w:p w:rsidR="00DC4E02" w:rsidRPr="00DC4E02" w:rsidRDefault="00DC4E02">
                    <w:pPr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</w:pPr>
                    <w:r w:rsidRPr="00DC4E02"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  <w:t>25x</w:t>
                    </w:r>
                    <w:r w:rsidRPr="00DC4E02">
                      <w:rPr>
                        <w:b/>
                        <w:color w:val="FFFFFF" w:themeColor="background1"/>
                        <w:sz w:val="24"/>
                        <w:szCs w:val="24"/>
                        <w:vertAlign w:val="superscript"/>
                        <w:lang w:val="es-ES"/>
                      </w:rPr>
                      <w:t>2</w:t>
                    </w:r>
                    <w:r w:rsidRPr="00DC4E02"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  <w:t xml:space="preserve"> – 100 </w:t>
                    </w:r>
                  </w:p>
                </w:txbxContent>
              </v:textbox>
            </v:shape>
            <v:shape id="_x0000_s1040" type="#_x0000_t202" style="position:absolute;left:1967;top:4487;width:628;height:793;mso-height-percent:200;mso-height-percent:200;mso-width-relative:margin;mso-height-relative:margin" filled="f" stroked="f">
              <v:textbox style="mso-next-textbox:#_x0000_s1040;mso-fit-shape-to-text:t">
                <w:txbxContent>
                  <w:p w:rsidR="00DC4E02" w:rsidRPr="00DC4E02" w:rsidRDefault="00DC4E02" w:rsidP="00DC4E02">
                    <w:pPr>
                      <w:rPr>
                        <w:b/>
                        <w:color w:val="FFFF00"/>
                        <w:sz w:val="32"/>
                        <w:szCs w:val="32"/>
                        <w:lang w:val="es-ES"/>
                      </w:rPr>
                    </w:pPr>
                    <w:r w:rsidRPr="00DC4E02">
                      <w:rPr>
                        <w:b/>
                        <w:color w:val="FFFF00"/>
                        <w:sz w:val="32"/>
                        <w:szCs w:val="32"/>
                        <w:lang w:val="es-ES"/>
                      </w:rPr>
                      <w:t>L</w:t>
                    </w:r>
                  </w:p>
                </w:txbxContent>
              </v:textbox>
            </v:shape>
            <v:shape id="_x0000_s1041" type="#_x0000_t202" style="position:absolute;left:4247;top:3954;width:1435;height:681;mso-height-percent:200;mso-height-percent:200;mso-width-relative:margin;mso-height-relative:margin" filled="f" stroked="f">
              <v:textbox style="mso-next-textbox:#_x0000_s1041;mso-fit-shape-to-text:t">
                <w:txbxContent>
                  <w:p w:rsidR="004F4DE5" w:rsidRPr="00DC4E02" w:rsidRDefault="004F4DE5" w:rsidP="004F4DE5">
                    <w:pPr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  <w:t>36</w:t>
                    </w:r>
                    <w:r w:rsidRPr="00DC4E02"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  <w:t>x</w:t>
                    </w:r>
                    <w:r w:rsidRPr="00DC4E02">
                      <w:rPr>
                        <w:b/>
                        <w:color w:val="FFFFFF" w:themeColor="background1"/>
                        <w:sz w:val="24"/>
                        <w:szCs w:val="24"/>
                        <w:vertAlign w:val="superscript"/>
                        <w:lang w:val="es-ES"/>
                      </w:rPr>
                      <w:t>2</w:t>
                    </w:r>
                    <w:r w:rsidRPr="00DC4E02"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  <w:t xml:space="preserve"> –</w:t>
                    </w:r>
                    <w:r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  <w:t xml:space="preserve"> 121</w:t>
                    </w:r>
                    <w:r w:rsidRPr="00DC4E02"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  <v:shape id="_x0000_s1042" type="#_x0000_t202" style="position:absolute;left:7127;top:3954;width:1435;height:681;mso-height-percent:200;mso-height-percent:200;mso-width-relative:margin;mso-height-relative:margin" filled="f" stroked="f">
              <v:textbox style="mso-next-textbox:#_x0000_s1042;mso-fit-shape-to-text:t">
                <w:txbxContent>
                  <w:p w:rsidR="004F4DE5" w:rsidRPr="00DC4E02" w:rsidRDefault="004F4DE5" w:rsidP="004F4DE5">
                    <w:pPr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  <w:t>81a</w:t>
                    </w:r>
                    <w:r w:rsidRPr="00DC4E02">
                      <w:rPr>
                        <w:b/>
                        <w:color w:val="FFFFFF" w:themeColor="background1"/>
                        <w:sz w:val="24"/>
                        <w:szCs w:val="24"/>
                        <w:vertAlign w:val="superscript"/>
                        <w:lang w:val="es-ES"/>
                      </w:rPr>
                      <w:t>2</w:t>
                    </w:r>
                    <w:r w:rsidRPr="00DC4E02"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  <w:t xml:space="preserve"> –</w:t>
                    </w:r>
                    <w:r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  <w:t xml:space="preserve"> 16b</w:t>
                    </w:r>
                    <w:r>
                      <w:rPr>
                        <w:b/>
                        <w:color w:val="FFFFFF" w:themeColor="background1"/>
                        <w:sz w:val="24"/>
                        <w:szCs w:val="24"/>
                        <w:vertAlign w:val="superscript"/>
                        <w:lang w:val="es-ES"/>
                      </w:rPr>
                      <w:t>2</w:t>
                    </w:r>
                    <w:r w:rsidRPr="00DC4E02"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  <v:shape id="_x0000_s1043" type="#_x0000_t202" style="position:absolute;left:9797;top:3967;width:1603;height:681;mso-height-percent:200;mso-height-percent:200;mso-width-relative:margin;mso-height-relative:margin" filled="f" stroked="f">
              <v:textbox style="mso-next-textbox:#_x0000_s1043;mso-fit-shape-to-text:t">
                <w:txbxContent>
                  <w:p w:rsidR="004F4DE5" w:rsidRPr="00DC4E02" w:rsidRDefault="004F4DE5" w:rsidP="004F4DE5">
                    <w:pPr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  <w:t>144</w:t>
                    </w:r>
                    <w:r w:rsidRPr="00DC4E02"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  <w:t>x</w:t>
                    </w:r>
                    <w:r w:rsidRPr="00DC4E02">
                      <w:rPr>
                        <w:b/>
                        <w:color w:val="FFFFFF" w:themeColor="background1"/>
                        <w:sz w:val="24"/>
                        <w:szCs w:val="24"/>
                        <w:vertAlign w:val="superscript"/>
                        <w:lang w:val="es-ES"/>
                      </w:rPr>
                      <w:t>2</w:t>
                    </w:r>
                    <w:r w:rsidRPr="00DC4E02"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  <w:t xml:space="preserve"> –</w:t>
                    </w:r>
                    <w:r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  <w:t xml:space="preserve"> 81</w:t>
                    </w:r>
                  </w:p>
                </w:txbxContent>
              </v:textbox>
            </v:shape>
            <v:shape id="_x0000_s1044" type="#_x0000_t202" style="position:absolute;left:1365;top:5827;width:1587;height:681;mso-height-percent:200;mso-height-percent:200;mso-width-relative:margin;mso-height-relative:margin" filled="f" stroked="f">
              <v:textbox style="mso-next-textbox:#_x0000_s1044;mso-fit-shape-to-text:t">
                <w:txbxContent>
                  <w:p w:rsidR="004F4DE5" w:rsidRPr="00DC4E02" w:rsidRDefault="004F4DE5" w:rsidP="004F4DE5">
                    <w:pPr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  <w:t>121m</w:t>
                    </w:r>
                    <w:r w:rsidRPr="00DC4E02">
                      <w:rPr>
                        <w:b/>
                        <w:color w:val="FFFFFF" w:themeColor="background1"/>
                        <w:sz w:val="24"/>
                        <w:szCs w:val="24"/>
                        <w:vertAlign w:val="superscript"/>
                        <w:lang w:val="es-ES"/>
                      </w:rPr>
                      <w:t>2</w:t>
                    </w:r>
                    <w:r w:rsidRPr="00DC4E02"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  <w:t xml:space="preserve"> –</w:t>
                    </w:r>
                    <w:r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  <w:t xml:space="preserve"> 144</w:t>
                    </w:r>
                    <w:r w:rsidRPr="00DC4E02"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  <v:shape id="_x0000_s1045" type="#_x0000_t202" style="position:absolute;left:4247;top:5827;width:1435;height:681;mso-height-percent:200;mso-height-percent:200;mso-width-relative:margin;mso-height-relative:margin" filled="f" stroked="f">
              <v:textbox style="mso-next-textbox:#_x0000_s1045;mso-fit-shape-to-text:t">
                <w:txbxContent>
                  <w:p w:rsidR="004F4DE5" w:rsidRPr="00DC4E02" w:rsidRDefault="004F4DE5" w:rsidP="004F4DE5">
                    <w:pPr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  <w:t>a</w:t>
                    </w:r>
                    <w:r w:rsidRPr="00DC4E02">
                      <w:rPr>
                        <w:b/>
                        <w:color w:val="FFFFFF" w:themeColor="background1"/>
                        <w:sz w:val="24"/>
                        <w:szCs w:val="24"/>
                        <w:vertAlign w:val="superscript"/>
                        <w:lang w:val="es-ES"/>
                      </w:rPr>
                      <w:t>2</w:t>
                    </w:r>
                    <w:r w:rsidRPr="00DC4E02"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  <w:t xml:space="preserve"> –</w:t>
                    </w:r>
                    <w:r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  <w:t xml:space="preserve"> b</w:t>
                    </w:r>
                    <w:r>
                      <w:rPr>
                        <w:b/>
                        <w:color w:val="FFFFFF" w:themeColor="background1"/>
                        <w:sz w:val="24"/>
                        <w:szCs w:val="24"/>
                        <w:vertAlign w:val="superscript"/>
                        <w:lang w:val="es-ES"/>
                      </w:rPr>
                      <w:t>2</w:t>
                    </w:r>
                  </w:p>
                </w:txbxContent>
              </v:textbox>
            </v:shape>
            <v:shape id="_x0000_s1046" type="#_x0000_t202" style="position:absolute;left:7052;top:5827;width:1435;height:681;mso-height-percent:200;mso-height-percent:200;mso-width-relative:margin;mso-height-relative:margin" filled="f" stroked="f">
              <v:textbox style="mso-next-textbox:#_x0000_s1046;mso-fit-shape-to-text:t">
                <w:txbxContent>
                  <w:p w:rsidR="004F4DE5" w:rsidRPr="00DC4E02" w:rsidRDefault="004F4DE5" w:rsidP="004F4DE5">
                    <w:pPr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  <w:t>16</w:t>
                    </w:r>
                    <w:r w:rsidRPr="00DC4E02"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  <w:t>x</w:t>
                    </w:r>
                    <w:r w:rsidRPr="00DC4E02">
                      <w:rPr>
                        <w:b/>
                        <w:color w:val="FFFFFF" w:themeColor="background1"/>
                        <w:sz w:val="24"/>
                        <w:szCs w:val="24"/>
                        <w:vertAlign w:val="superscript"/>
                        <w:lang w:val="es-ES"/>
                      </w:rPr>
                      <w:t>2</w:t>
                    </w:r>
                    <w:r w:rsidRPr="00DC4E02"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  <w:t xml:space="preserve"> –</w:t>
                    </w:r>
                    <w:r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  <w:t xml:space="preserve"> 36</w:t>
                    </w:r>
                  </w:p>
                </w:txbxContent>
              </v:textbox>
            </v:shape>
            <v:shape id="_x0000_s1047" type="#_x0000_t202" style="position:absolute;left:12680;top:4042;width:1435;height:681;mso-height-percent:200;mso-height-percent:200;mso-width-relative:margin;mso-height-relative:margin" filled="f" stroked="f">
              <v:textbox style="mso-next-textbox:#_x0000_s1047;mso-fit-shape-to-text:t">
                <w:txbxContent>
                  <w:p w:rsidR="004F4DE5" w:rsidRPr="00DC4E02" w:rsidRDefault="004F4DE5" w:rsidP="004F4DE5">
                    <w:pPr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  <w:t>100a</w:t>
                    </w:r>
                    <w:r w:rsidRPr="00DC4E02">
                      <w:rPr>
                        <w:b/>
                        <w:color w:val="FFFFFF" w:themeColor="background1"/>
                        <w:sz w:val="24"/>
                        <w:szCs w:val="24"/>
                        <w:vertAlign w:val="superscript"/>
                        <w:lang w:val="es-ES"/>
                      </w:rPr>
                      <w:t>2</w:t>
                    </w:r>
                    <w:r w:rsidRPr="00DC4E02"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  <w:t xml:space="preserve"> –</w:t>
                    </w:r>
                    <w:r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  <w:t xml:space="preserve"> 25</w:t>
                    </w:r>
                  </w:p>
                </w:txbxContent>
              </v:textbox>
            </v:shape>
            <v:shape id="_x0000_s1048" type="#_x0000_t202" style="position:absolute;left:9872;top:5827;width:1435;height:681;mso-height-percent:200;mso-height-percent:200;mso-width-relative:margin;mso-height-relative:margin" filled="f" stroked="f">
              <v:textbox style="mso-next-textbox:#_x0000_s1048;mso-fit-shape-to-text:t">
                <w:txbxContent>
                  <w:p w:rsidR="004F4DE5" w:rsidRPr="00DC4E02" w:rsidRDefault="004F4DE5" w:rsidP="004F4DE5">
                    <w:pPr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  <w:t>64a</w:t>
                    </w:r>
                    <w:r w:rsidRPr="00DC4E02">
                      <w:rPr>
                        <w:b/>
                        <w:color w:val="FFFFFF" w:themeColor="background1"/>
                        <w:sz w:val="24"/>
                        <w:szCs w:val="24"/>
                        <w:vertAlign w:val="superscript"/>
                        <w:lang w:val="es-ES"/>
                      </w:rPr>
                      <w:t>2</w:t>
                    </w:r>
                    <w:r w:rsidRPr="00DC4E02"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  <w:t xml:space="preserve"> –</w:t>
                    </w:r>
                    <w:r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  <w:t xml:space="preserve"> 81</w:t>
                    </w:r>
                  </w:p>
                </w:txbxContent>
              </v:textbox>
            </v:shape>
            <v:shape id="_x0000_s1049" type="#_x0000_t202" style="position:absolute;left:12680;top:5827;width:1435;height:681;mso-height-percent:200;mso-height-percent:200;mso-width-relative:margin;mso-height-relative:margin" filled="f" stroked="f">
              <v:textbox style="mso-next-textbox:#_x0000_s1049;mso-fit-shape-to-text:t">
                <w:txbxContent>
                  <w:p w:rsidR="004F4DE5" w:rsidRPr="00DC4E02" w:rsidRDefault="004F4DE5" w:rsidP="004F4DE5">
                    <w:pPr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  <w:t>9a</w:t>
                    </w:r>
                    <w:r w:rsidRPr="00DC4E02">
                      <w:rPr>
                        <w:b/>
                        <w:color w:val="FFFFFF" w:themeColor="background1"/>
                        <w:sz w:val="24"/>
                        <w:szCs w:val="24"/>
                        <w:vertAlign w:val="superscript"/>
                        <w:lang w:val="es-ES"/>
                      </w:rPr>
                      <w:t>2</w:t>
                    </w:r>
                    <w:r w:rsidRPr="00DC4E02"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  <w:t xml:space="preserve"> –</w:t>
                    </w:r>
                    <w:r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  <w:t xml:space="preserve"> 9</w:t>
                    </w:r>
                  </w:p>
                </w:txbxContent>
              </v:textbox>
            </v:shape>
            <v:shape id="_x0000_s1050" type="#_x0000_t202" style="position:absolute;left:4637;top:4457;width:628;height:793;mso-height-percent:200;mso-height-percent:200;mso-width-relative:margin;mso-height-relative:margin" filled="f" stroked="f">
              <v:textbox style="mso-next-textbox:#_x0000_s1050;mso-fit-shape-to-text:t">
                <w:txbxContent>
                  <w:p w:rsidR="00E378F1" w:rsidRPr="00DC4E02" w:rsidRDefault="00E378F1" w:rsidP="00E378F1">
                    <w:pPr>
                      <w:jc w:val="center"/>
                      <w:rPr>
                        <w:b/>
                        <w:color w:val="FFFF00"/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b/>
                        <w:color w:val="FFFF00"/>
                        <w:sz w:val="32"/>
                        <w:szCs w:val="32"/>
                        <w:lang w:val="es-ES"/>
                      </w:rPr>
                      <w:t>N</w:t>
                    </w:r>
                  </w:p>
                </w:txbxContent>
              </v:textbox>
            </v:shape>
            <v:shape id="_x0000_s1051" type="#_x0000_t202" style="position:absolute;left:1877;top:6287;width:628;height:793;mso-height-percent:200;mso-height-percent:200;mso-width-relative:margin;mso-height-relative:margin" filled="f" stroked="f">
              <v:textbox style="mso-next-textbox:#_x0000_s1051;mso-fit-shape-to-text:t">
                <w:txbxContent>
                  <w:p w:rsidR="00E378F1" w:rsidRPr="00DC4E02" w:rsidRDefault="00E378F1" w:rsidP="00E378F1">
                    <w:pPr>
                      <w:jc w:val="center"/>
                      <w:rPr>
                        <w:b/>
                        <w:color w:val="FFFF00"/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b/>
                        <w:color w:val="FFFF00"/>
                        <w:sz w:val="32"/>
                        <w:szCs w:val="32"/>
                        <w:lang w:val="es-ES"/>
                      </w:rPr>
                      <w:t>Ñ</w:t>
                    </w:r>
                  </w:p>
                </w:txbxContent>
              </v:textbox>
            </v:shape>
            <v:shape id="_x0000_s1052" type="#_x0000_t202" style="position:absolute;left:4637;top:6287;width:628;height:793;mso-height-percent:200;mso-height-percent:200;mso-width-relative:margin;mso-height-relative:margin" filled="f" stroked="f">
              <v:textbox style="mso-next-textbox:#_x0000_s1052;mso-fit-shape-to-text:t">
                <w:txbxContent>
                  <w:p w:rsidR="00E378F1" w:rsidRPr="00DC4E02" w:rsidRDefault="00E378F1" w:rsidP="00E378F1">
                    <w:pPr>
                      <w:jc w:val="center"/>
                      <w:rPr>
                        <w:b/>
                        <w:color w:val="FFFF00"/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b/>
                        <w:color w:val="FFFF00"/>
                        <w:sz w:val="32"/>
                        <w:szCs w:val="32"/>
                        <w:lang w:val="es-ES"/>
                      </w:rPr>
                      <w:t>S</w:t>
                    </w:r>
                  </w:p>
                </w:txbxContent>
              </v:textbox>
            </v:shape>
            <v:shape id="_x0000_s1053" type="#_x0000_t202" style="position:absolute;left:7487;top:6287;width:628;height:793;mso-height-percent:200;mso-height-percent:200;mso-width-relative:margin;mso-height-relative:margin" filled="f" stroked="f">
              <v:textbox style="mso-next-textbox:#_x0000_s1053;mso-fit-shape-to-text:t">
                <w:txbxContent>
                  <w:p w:rsidR="00E378F1" w:rsidRPr="00DC4E02" w:rsidRDefault="00E378F1" w:rsidP="00E378F1">
                    <w:pPr>
                      <w:jc w:val="center"/>
                      <w:rPr>
                        <w:b/>
                        <w:color w:val="FFFF00"/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b/>
                        <w:color w:val="FFFF00"/>
                        <w:sz w:val="32"/>
                        <w:szCs w:val="32"/>
                        <w:lang w:val="es-ES"/>
                      </w:rPr>
                      <w:t>V</w:t>
                    </w:r>
                  </w:p>
                </w:txbxContent>
              </v:textbox>
            </v:shape>
            <v:shape id="_x0000_s1054" type="#_x0000_t202" style="position:absolute;left:7487;top:4485;width:628;height:793;mso-height-percent:200;mso-height-percent:200;mso-width-relative:margin;mso-height-relative:margin" filled="f" stroked="f">
              <v:textbox style="mso-next-textbox:#_x0000_s1054;mso-fit-shape-to-text:t">
                <w:txbxContent>
                  <w:p w:rsidR="00E378F1" w:rsidRPr="00DC4E02" w:rsidRDefault="00E378F1" w:rsidP="00E378F1">
                    <w:pPr>
                      <w:jc w:val="center"/>
                      <w:rPr>
                        <w:b/>
                        <w:color w:val="FFFF00"/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b/>
                        <w:color w:val="FFFF00"/>
                        <w:sz w:val="32"/>
                        <w:szCs w:val="32"/>
                        <w:lang w:val="es-ES"/>
                      </w:rPr>
                      <w:t>C</w:t>
                    </w:r>
                  </w:p>
                </w:txbxContent>
              </v:textbox>
            </v:shape>
            <v:shape id="_x0000_s1055" type="#_x0000_t202" style="position:absolute;left:10322;top:4485;width:628;height:793;mso-height-percent:200;mso-height-percent:200;mso-width-relative:margin;mso-height-relative:margin" filled="f" stroked="f">
              <v:textbox style="mso-next-textbox:#_x0000_s1055;mso-fit-shape-to-text:t">
                <w:txbxContent>
                  <w:p w:rsidR="00E378F1" w:rsidRPr="00DC4E02" w:rsidRDefault="00E378F1" w:rsidP="00E378F1">
                    <w:pPr>
                      <w:jc w:val="center"/>
                      <w:rPr>
                        <w:b/>
                        <w:color w:val="FFFF00"/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b/>
                        <w:color w:val="FFFF00"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</v:shape>
            <v:shape id="_x0000_s1056" type="#_x0000_t202" style="position:absolute;left:10322;top:6287;width:628;height:793;mso-height-percent:200;mso-height-percent:200;mso-width-relative:margin;mso-height-relative:margin" filled="f" stroked="f">
              <v:textbox style="mso-next-textbox:#_x0000_s1056;mso-fit-shape-to-text:t">
                <w:txbxContent>
                  <w:p w:rsidR="00E378F1" w:rsidRPr="00DC4E02" w:rsidRDefault="00E378F1" w:rsidP="00E378F1">
                    <w:pPr>
                      <w:jc w:val="center"/>
                      <w:rPr>
                        <w:b/>
                        <w:color w:val="FFFF00"/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b/>
                        <w:color w:val="FFFF00"/>
                        <w:sz w:val="32"/>
                        <w:szCs w:val="32"/>
                        <w:lang w:val="es-ES"/>
                      </w:rPr>
                      <w:t>I</w:t>
                    </w:r>
                  </w:p>
                </w:txbxContent>
              </v:textbox>
            </v:shape>
            <v:shape id="_x0000_s1057" type="#_x0000_t202" style="position:absolute;left:13112;top:4457;width:628;height:793;mso-height-percent:200;mso-height-percent:200;mso-width-relative:margin;mso-height-relative:margin" filled="f" stroked="f">
              <v:textbox style="mso-next-textbox:#_x0000_s1057;mso-fit-shape-to-text:t">
                <w:txbxContent>
                  <w:p w:rsidR="00E378F1" w:rsidRPr="00DC4E02" w:rsidRDefault="00E378F1" w:rsidP="00E378F1">
                    <w:pPr>
                      <w:jc w:val="center"/>
                      <w:rPr>
                        <w:b/>
                        <w:color w:val="FFFF00"/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b/>
                        <w:color w:val="FFFF00"/>
                        <w:sz w:val="32"/>
                        <w:szCs w:val="32"/>
                        <w:lang w:val="es-ES"/>
                      </w:rPr>
                      <w:t>E</w:t>
                    </w:r>
                  </w:p>
                </w:txbxContent>
              </v:textbox>
            </v:shape>
            <v:shape id="_x0000_s1058" type="#_x0000_t202" style="position:absolute;left:13112;top:6287;width:628;height:793;mso-height-percent:200;mso-height-percent:200;mso-width-relative:margin;mso-height-relative:margin" filled="f" stroked="f">
              <v:textbox style="mso-next-textbox:#_x0000_s1058;mso-fit-shape-to-text:t">
                <w:txbxContent>
                  <w:p w:rsidR="00E378F1" w:rsidRPr="00DC4E02" w:rsidRDefault="00E378F1" w:rsidP="00E378F1">
                    <w:pPr>
                      <w:jc w:val="center"/>
                      <w:rPr>
                        <w:b/>
                        <w:color w:val="FFFF00"/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b/>
                        <w:color w:val="FFFF00"/>
                        <w:sz w:val="32"/>
                        <w:szCs w:val="32"/>
                        <w:lang w:val="es-ES"/>
                      </w:rPr>
                      <w:t>P</w:t>
                    </w:r>
                  </w:p>
                </w:txbxContent>
              </v:textbox>
            </v:shape>
          </v:group>
        </w:pict>
      </w:r>
      <w:r>
        <w:rPr>
          <w:noProof/>
          <w:lang w:eastAsia="es-MX"/>
        </w:rPr>
        <w:pict>
          <v:group id="_x0000_s1094" style="position:absolute;margin-left:88.4pt;margin-top:233.5pt;width:501.75pt;height:153.75pt;z-index:251723776" coordorigin="1620,7950" coordsize="10035,3075">
            <v:group id="_x0000_s1092" style="position:absolute;left:1958;top:8685;width:9244;height:2340" coordorigin="1958,8685" coordsize="9244,2340">
              <v:shape id="_x0000_s1060" type="#_x0000_t202" style="position:absolute;left:1958;top:8718;width:637;height:1871;mso-height-percent:200;mso-height-percent:200;mso-width-relative:margin;mso-height-relative:margin" filled="f" stroked="f">
                <v:textbox style="layout-flow:vertical;mso-next-textbox:#_x0000_s1060">
                  <w:txbxContent>
                    <w:p w:rsidR="00E378F1" w:rsidRPr="00E378F1" w:rsidRDefault="00E378F1">
                      <w:pPr>
                        <w:rPr>
                          <w:b/>
                          <w:lang w:val="es-ES"/>
                        </w:rPr>
                      </w:pPr>
                      <w:r w:rsidRPr="00E378F1">
                        <w:rPr>
                          <w:b/>
                          <w:lang w:val="es-ES"/>
                        </w:rPr>
                        <w:t>(4x + 6)(4x – 6)</w:t>
                      </w:r>
                    </w:p>
                    <w:p w:rsidR="00E378F1" w:rsidRDefault="00E378F1"/>
                  </w:txbxContent>
                </v:textbox>
              </v:shape>
              <v:shape id="_x0000_s1061" type="#_x0000_t202" style="position:absolute;left:2595;top:8703;width:637;height:1872;mso-height-percent:200;mso-height-percent:200;mso-width-relative:margin;mso-height-relative:margin" filled="f" stroked="f">
                <v:textbox style="layout-flow:vertical">
                  <w:txbxContent>
                    <w:p w:rsidR="00E378F1" w:rsidRPr="00E378F1" w:rsidRDefault="00E378F1" w:rsidP="00E378F1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(12x + 9)(12</w:t>
                      </w:r>
                      <w:r w:rsidRPr="00E378F1">
                        <w:rPr>
                          <w:b/>
                          <w:lang w:val="es-ES"/>
                        </w:rPr>
                        <w:t>x –</w:t>
                      </w:r>
                      <w:r>
                        <w:rPr>
                          <w:b/>
                          <w:lang w:val="es-ES"/>
                        </w:rPr>
                        <w:t xml:space="preserve"> 9</w:t>
                      </w:r>
                      <w:r w:rsidRPr="00E378F1">
                        <w:rPr>
                          <w:b/>
                          <w:lang w:val="es-ES"/>
                        </w:rPr>
                        <w:t>)</w:t>
                      </w:r>
                    </w:p>
                    <w:p w:rsidR="00E378F1" w:rsidRDefault="00E378F1" w:rsidP="00E378F1"/>
                  </w:txbxContent>
                </v:textbox>
              </v:shape>
              <v:shape id="_x0000_s1062" type="#_x0000_t202" style="position:absolute;left:3854;top:8719;width:637;height:1872;mso-height-percent:200;mso-height-percent:200;mso-width-relative:margin;mso-height-relative:margin" filled="f" stroked="f">
                <v:textbox style="layout-flow:vertical">
                  <w:txbxContent>
                    <w:p w:rsidR="00E378F1" w:rsidRPr="00E378F1" w:rsidRDefault="00551F5C" w:rsidP="00E378F1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(10a + 5)(10a</w:t>
                      </w:r>
                      <w:r w:rsidR="00E378F1" w:rsidRPr="00E378F1">
                        <w:rPr>
                          <w:b/>
                          <w:lang w:val="es-ES"/>
                        </w:rPr>
                        <w:t xml:space="preserve"> –</w:t>
                      </w:r>
                      <w:r>
                        <w:rPr>
                          <w:b/>
                          <w:lang w:val="es-ES"/>
                        </w:rPr>
                        <w:t xml:space="preserve"> 5</w:t>
                      </w:r>
                      <w:r w:rsidR="00E378F1" w:rsidRPr="00E378F1">
                        <w:rPr>
                          <w:b/>
                          <w:lang w:val="es-ES"/>
                        </w:rPr>
                        <w:t>)</w:t>
                      </w:r>
                    </w:p>
                    <w:p w:rsidR="00E378F1" w:rsidRDefault="00E378F1" w:rsidP="00E378F1"/>
                  </w:txbxContent>
                </v:textbox>
              </v:shape>
              <v:shape id="_x0000_s1063" type="#_x0000_t202" style="position:absolute;left:3232;top:8718;width:637;height:1872;mso-height-percent:200;mso-height-percent:200;mso-width-relative:margin;mso-height-relative:margin" filled="f" stroked="f">
                <v:textbox style="layout-flow:vertical">
                  <w:txbxContent>
                    <w:p w:rsidR="00E378F1" w:rsidRPr="00E378F1" w:rsidRDefault="00551F5C" w:rsidP="00E378F1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(5x + 10)(5</w:t>
                      </w:r>
                      <w:r w:rsidR="00E378F1" w:rsidRPr="00E378F1">
                        <w:rPr>
                          <w:b/>
                          <w:lang w:val="es-ES"/>
                        </w:rPr>
                        <w:t>x –</w:t>
                      </w:r>
                      <w:r>
                        <w:rPr>
                          <w:b/>
                          <w:lang w:val="es-ES"/>
                        </w:rPr>
                        <w:t xml:space="preserve"> 10</w:t>
                      </w:r>
                      <w:r w:rsidR="00E378F1" w:rsidRPr="00E378F1">
                        <w:rPr>
                          <w:b/>
                          <w:lang w:val="es-ES"/>
                        </w:rPr>
                        <w:t>)</w:t>
                      </w:r>
                    </w:p>
                    <w:p w:rsidR="00E378F1" w:rsidRDefault="00E378F1" w:rsidP="00E378F1"/>
                  </w:txbxContent>
                </v:textbox>
              </v:shape>
              <v:shape id="_x0000_s1064" type="#_x0000_t202" style="position:absolute;left:4491;top:8719;width:637;height:1871;mso-height-percent:200;mso-height-percent:200;mso-width-relative:margin;mso-height-relative:margin" filled="f" stroked="f">
                <v:textbox style="layout-flow:vertical">
                  <w:txbxContent>
                    <w:p w:rsidR="00551F5C" w:rsidRPr="00E378F1" w:rsidRDefault="00551F5C" w:rsidP="00551F5C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(6x + 11)(6</w:t>
                      </w:r>
                      <w:r w:rsidRPr="00E378F1">
                        <w:rPr>
                          <w:b/>
                          <w:lang w:val="es-ES"/>
                        </w:rPr>
                        <w:t>x –</w:t>
                      </w:r>
                      <w:r>
                        <w:rPr>
                          <w:b/>
                          <w:lang w:val="es-ES"/>
                        </w:rPr>
                        <w:t xml:space="preserve"> 11</w:t>
                      </w:r>
                      <w:r w:rsidRPr="00E378F1">
                        <w:rPr>
                          <w:b/>
                          <w:lang w:val="es-ES"/>
                        </w:rPr>
                        <w:t>)</w:t>
                      </w:r>
                    </w:p>
                    <w:p w:rsidR="00551F5C" w:rsidRDefault="00551F5C" w:rsidP="00551F5C"/>
                  </w:txbxContent>
                </v:textbox>
              </v:shape>
              <v:shape id="_x0000_s1065" type="#_x0000_t202" style="position:absolute;left:5115;top:8733;width:637;height:1871;mso-height-percent:200;mso-height-percent:200;mso-width-relative:margin;mso-height-relative:margin" filled="f" stroked="f">
                <v:textbox style="layout-flow:vertical">
                  <w:txbxContent>
                    <w:p w:rsidR="00551F5C" w:rsidRPr="00E378F1" w:rsidRDefault="00551F5C" w:rsidP="00551F5C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(9a + 4b)(9a</w:t>
                      </w:r>
                      <w:r w:rsidRPr="00E378F1">
                        <w:rPr>
                          <w:b/>
                          <w:lang w:val="es-ES"/>
                        </w:rPr>
                        <w:t xml:space="preserve"> –</w:t>
                      </w:r>
                      <w:r>
                        <w:rPr>
                          <w:b/>
                          <w:lang w:val="es-ES"/>
                        </w:rPr>
                        <w:t xml:space="preserve"> 4b</w:t>
                      </w:r>
                      <w:r w:rsidRPr="00E378F1">
                        <w:rPr>
                          <w:b/>
                          <w:lang w:val="es-ES"/>
                        </w:rPr>
                        <w:t>)</w:t>
                      </w:r>
                    </w:p>
                    <w:p w:rsidR="00551F5C" w:rsidRDefault="00551F5C" w:rsidP="00551F5C"/>
                  </w:txbxContent>
                </v:textbox>
              </v:shape>
              <v:shape id="_x0000_s1066" type="#_x0000_t202" style="position:absolute;left:5731;top:8733;width:637;height:1871;mso-height-percent:200;mso-height-percent:200;mso-width-relative:margin;mso-height-relative:margin" filled="f" stroked="f">
                <v:textbox style="layout-flow:vertical;mso-next-textbox:#_x0000_s1066">
                  <w:txbxContent>
                    <w:p w:rsidR="00551F5C" w:rsidRPr="00E378F1" w:rsidRDefault="00551F5C" w:rsidP="00551F5C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(8a+ 9)(8a</w:t>
                      </w:r>
                      <w:r w:rsidRPr="00E378F1">
                        <w:rPr>
                          <w:b/>
                          <w:lang w:val="es-ES"/>
                        </w:rPr>
                        <w:t xml:space="preserve"> –</w:t>
                      </w:r>
                      <w:r>
                        <w:rPr>
                          <w:b/>
                          <w:lang w:val="es-ES"/>
                        </w:rPr>
                        <w:t xml:space="preserve"> 9</w:t>
                      </w:r>
                      <w:r w:rsidRPr="00E378F1">
                        <w:rPr>
                          <w:b/>
                          <w:lang w:val="es-ES"/>
                        </w:rPr>
                        <w:t>)</w:t>
                      </w:r>
                    </w:p>
                    <w:p w:rsidR="00551F5C" w:rsidRDefault="00551F5C" w:rsidP="00551F5C"/>
                  </w:txbxContent>
                </v:textbox>
              </v:shape>
              <v:shape id="_x0000_s1067" type="#_x0000_t202" style="position:absolute;left:6322;top:8719;width:637;height:1872;mso-height-percent:200;mso-height-percent:200;mso-width-relative:margin;mso-height-relative:margin" filled="f" stroked="f">
                <v:textbox style="layout-flow:vertical;mso-next-textbox:#_x0000_s1067">
                  <w:txbxContent>
                    <w:p w:rsidR="00551F5C" w:rsidRPr="00E378F1" w:rsidRDefault="00551F5C" w:rsidP="00551F5C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(12x + 9)(12</w:t>
                      </w:r>
                      <w:r w:rsidRPr="00E378F1">
                        <w:rPr>
                          <w:b/>
                          <w:lang w:val="es-ES"/>
                        </w:rPr>
                        <w:t>x –</w:t>
                      </w:r>
                      <w:r>
                        <w:rPr>
                          <w:b/>
                          <w:lang w:val="es-ES"/>
                        </w:rPr>
                        <w:t xml:space="preserve"> 9</w:t>
                      </w:r>
                      <w:r w:rsidRPr="00E378F1">
                        <w:rPr>
                          <w:b/>
                          <w:lang w:val="es-ES"/>
                        </w:rPr>
                        <w:t>)</w:t>
                      </w:r>
                    </w:p>
                    <w:p w:rsidR="00551F5C" w:rsidRDefault="00551F5C" w:rsidP="00551F5C"/>
                  </w:txbxContent>
                </v:textbox>
              </v:shape>
              <v:shape id="_x0000_s1068" type="#_x0000_t202" style="position:absolute;left:7442;top:8703;width:637;height:1871;mso-height-percent:200;mso-height-percent:200;mso-width-relative:margin;mso-height-relative:margin" filled="f" stroked="f">
                <v:textbox style="layout-flow:vertical;mso-next-textbox:#_x0000_s1068">
                  <w:txbxContent>
                    <w:p w:rsidR="00551F5C" w:rsidRPr="00E378F1" w:rsidRDefault="00551F5C" w:rsidP="00551F5C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(10a + 5)(10a</w:t>
                      </w:r>
                      <w:r w:rsidRPr="00E378F1">
                        <w:rPr>
                          <w:b/>
                          <w:lang w:val="es-ES"/>
                        </w:rPr>
                        <w:t xml:space="preserve"> –</w:t>
                      </w:r>
                      <w:r>
                        <w:rPr>
                          <w:b/>
                          <w:lang w:val="es-ES"/>
                        </w:rPr>
                        <w:t xml:space="preserve"> 5</w:t>
                      </w:r>
                      <w:r w:rsidRPr="00E378F1">
                        <w:rPr>
                          <w:b/>
                          <w:lang w:val="es-ES"/>
                        </w:rPr>
                        <w:t>)</w:t>
                      </w:r>
                    </w:p>
                    <w:p w:rsidR="00551F5C" w:rsidRDefault="00551F5C" w:rsidP="00551F5C"/>
                  </w:txbxContent>
                </v:textbox>
              </v:shape>
              <v:shape id="_x0000_s1069" type="#_x0000_t202" style="position:absolute;left:8066;top:8703;width:637;height:1872;mso-height-percent:200;mso-height-percent:200;mso-width-relative:margin;mso-height-relative:margin" filled="f" stroked="f">
                <v:textbox style="layout-flow:vertical;mso-next-textbox:#_x0000_s1069">
                  <w:txbxContent>
                    <w:p w:rsidR="000F4C44" w:rsidRPr="00E378F1" w:rsidRDefault="000F4C44" w:rsidP="000F4C44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(a + b)(a</w:t>
                      </w:r>
                      <w:r w:rsidRPr="00E378F1">
                        <w:rPr>
                          <w:b/>
                          <w:lang w:val="es-ES"/>
                        </w:rPr>
                        <w:t xml:space="preserve"> –</w:t>
                      </w:r>
                      <w:r>
                        <w:rPr>
                          <w:b/>
                          <w:lang w:val="es-ES"/>
                        </w:rPr>
                        <w:t xml:space="preserve"> b</w:t>
                      </w:r>
                      <w:r w:rsidRPr="00E378F1">
                        <w:rPr>
                          <w:b/>
                          <w:lang w:val="es-ES"/>
                        </w:rPr>
                        <w:t>)</w:t>
                      </w:r>
                    </w:p>
                    <w:p w:rsidR="000F4C44" w:rsidRDefault="000F4C44" w:rsidP="000F4C44"/>
                  </w:txbxContent>
                </v:textbox>
              </v:shape>
              <v:shape id="_x0000_s1070" type="#_x0000_t202" style="position:absolute;left:8717;top:8704;width:637;height:1872;mso-height-percent:200;mso-height-percent:200;mso-width-relative:margin;mso-height-relative:margin" filled="f" stroked="f">
                <v:textbox style="layout-flow:vertical;mso-next-textbox:#_x0000_s1070">
                  <w:txbxContent>
                    <w:p w:rsidR="000F4C44" w:rsidRPr="00E378F1" w:rsidRDefault="000F4C44" w:rsidP="000F4C44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(3a + 3)(3a</w:t>
                      </w:r>
                      <w:r w:rsidRPr="00E378F1">
                        <w:rPr>
                          <w:b/>
                          <w:lang w:val="es-ES"/>
                        </w:rPr>
                        <w:t xml:space="preserve"> –</w:t>
                      </w:r>
                      <w:r>
                        <w:rPr>
                          <w:b/>
                          <w:lang w:val="es-ES"/>
                        </w:rPr>
                        <w:t xml:space="preserve"> 3</w:t>
                      </w:r>
                      <w:r w:rsidRPr="00E378F1">
                        <w:rPr>
                          <w:b/>
                          <w:lang w:val="es-ES"/>
                        </w:rPr>
                        <w:t>)</w:t>
                      </w:r>
                    </w:p>
                    <w:p w:rsidR="000F4C44" w:rsidRDefault="000F4C44" w:rsidP="000F4C44"/>
                  </w:txbxContent>
                </v:textbox>
              </v:shape>
              <v:shape id="_x0000_s1071" type="#_x0000_t202" style="position:absolute;left:9354;top:8702;width:637;height:1872;mso-height-percent:200;mso-height-percent:200;mso-width-relative:margin;mso-height-relative:margin" filled="f" stroked="f">
                <v:textbox style="layout-flow:vertical;mso-next-textbox:#_x0000_s1071">
                  <w:txbxContent>
                    <w:p w:rsidR="000F4C44" w:rsidRPr="00E378F1" w:rsidRDefault="000F4C44" w:rsidP="000F4C44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(12x + 9)(12</w:t>
                      </w:r>
                      <w:r w:rsidRPr="00E378F1">
                        <w:rPr>
                          <w:b/>
                          <w:lang w:val="es-ES"/>
                        </w:rPr>
                        <w:t>x –</w:t>
                      </w:r>
                      <w:r>
                        <w:rPr>
                          <w:b/>
                          <w:lang w:val="es-ES"/>
                        </w:rPr>
                        <w:t xml:space="preserve"> 9</w:t>
                      </w:r>
                      <w:r w:rsidRPr="00E378F1">
                        <w:rPr>
                          <w:b/>
                          <w:lang w:val="es-ES"/>
                        </w:rPr>
                        <w:t>)</w:t>
                      </w:r>
                    </w:p>
                    <w:p w:rsidR="000F4C44" w:rsidRDefault="000F4C44" w:rsidP="000F4C44"/>
                  </w:txbxContent>
                </v:textbox>
              </v:shape>
              <v:shape id="_x0000_s1072" type="#_x0000_t202" style="position:absolute;left:9969;top:8718;width:637;height:2307;mso-width-relative:margin;mso-height-relative:margin" filled="f" stroked="f">
                <v:textbox style="layout-flow:vertical;mso-next-textbox:#_x0000_s1072">
                  <w:txbxContent>
                    <w:p w:rsidR="000F4C44" w:rsidRPr="00E378F1" w:rsidRDefault="000F4C44" w:rsidP="000F4C44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(11m + 12)(11m</w:t>
                      </w:r>
                      <w:r w:rsidRPr="00E378F1">
                        <w:rPr>
                          <w:b/>
                          <w:lang w:val="es-ES"/>
                        </w:rPr>
                        <w:t xml:space="preserve"> –</w:t>
                      </w:r>
                      <w:proofErr w:type="gramStart"/>
                      <w:r>
                        <w:rPr>
                          <w:b/>
                          <w:lang w:val="es-ES"/>
                        </w:rPr>
                        <w:t xml:space="preserve">12 </w:t>
                      </w:r>
                      <w:r w:rsidRPr="00E378F1">
                        <w:rPr>
                          <w:b/>
                          <w:lang w:val="es-ES"/>
                        </w:rPr>
                        <w:t>)</w:t>
                      </w:r>
                      <w:proofErr w:type="gramEnd"/>
                    </w:p>
                    <w:p w:rsidR="000F4C44" w:rsidRDefault="000F4C44" w:rsidP="000F4C44"/>
                  </w:txbxContent>
                </v:textbox>
              </v:shape>
              <v:shape id="_x0000_s1073" type="#_x0000_t202" style="position:absolute;left:10565;top:8733;width:637;height:1872;mso-height-percent:200;mso-height-percent:200;mso-width-relative:margin;mso-height-relative:margin" filled="f" stroked="f">
                <v:textbox style="layout-flow:vertical;mso-next-textbox:#_x0000_s1073">
                  <w:txbxContent>
                    <w:p w:rsidR="000F4C44" w:rsidRPr="00E378F1" w:rsidRDefault="000F4C44" w:rsidP="000F4C44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(12x + 9)(12</w:t>
                      </w:r>
                      <w:r w:rsidRPr="00E378F1">
                        <w:rPr>
                          <w:b/>
                          <w:lang w:val="es-ES"/>
                        </w:rPr>
                        <w:t>x –</w:t>
                      </w:r>
                      <w:r>
                        <w:rPr>
                          <w:b/>
                          <w:lang w:val="es-ES"/>
                        </w:rPr>
                        <w:t xml:space="preserve"> 9</w:t>
                      </w:r>
                      <w:r w:rsidRPr="00E378F1">
                        <w:rPr>
                          <w:b/>
                          <w:lang w:val="es-ES"/>
                        </w:rPr>
                        <w:t>)</w:t>
                      </w:r>
                    </w:p>
                    <w:p w:rsidR="000F4C44" w:rsidRDefault="000F4C44" w:rsidP="000F4C44"/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78" type="#_x0000_t32" style="position:absolute;left:2085;top:8702;width:420;height:0" o:connectortype="straight" strokecolor="#92d050" strokeweight="1.5pt"/>
              <v:shape id="_x0000_s1079" type="#_x0000_t32" style="position:absolute;left:2745;top:8685;width:420;height:0" o:connectortype="straight" strokecolor="#92d050" strokeweight="1.5pt"/>
              <v:shape id="_x0000_s1080" type="#_x0000_t32" style="position:absolute;left:3345;top:8685;width:420;height:0" o:connectortype="straight" strokecolor="#92d050" strokeweight="1.5pt"/>
              <v:shape id="_x0000_s1081" type="#_x0000_t32" style="position:absolute;left:3977;top:8685;width:420;height:0" o:connectortype="straight" strokecolor="#92d050" strokeweight="1.5pt"/>
              <v:shape id="_x0000_s1082" type="#_x0000_t32" style="position:absolute;left:4637;top:8703;width:420;height:0" o:connectortype="straight" strokecolor="#92d050" strokeweight="1.5pt"/>
              <v:shape id="_x0000_s1083" type="#_x0000_t32" style="position:absolute;left:5262;top:8715;width:420;height:0" o:connectortype="straight" strokecolor="#92d050" strokeweight="1.5pt"/>
              <v:shape id="_x0000_s1084" type="#_x0000_t32" style="position:absolute;left:5880;top:8685;width:420;height:0" o:connectortype="straight" strokecolor="#92d050" strokeweight="1.5pt"/>
              <v:shape id="_x0000_s1085" type="#_x0000_t32" style="position:absolute;left:6458;top:8685;width:420;height:0" o:connectortype="straight" strokecolor="#92d050" strokeweight="1.5pt"/>
              <v:shape id="_x0000_s1086" type="#_x0000_t32" style="position:absolute;left:7547;top:8685;width:420;height:0" o:connectortype="straight" strokecolor="#92d050" strokeweight="1.5pt"/>
              <v:shape id="_x0000_s1087" type="#_x0000_t32" style="position:absolute;left:8217;top:8685;width:420;height:0" o:connectortype="straight" strokecolor="#92d050" strokeweight="1.5pt"/>
              <v:shape id="_x0000_s1088" type="#_x0000_t32" style="position:absolute;left:8843;top:8685;width:420;height:0" o:connectortype="straight" strokecolor="#92d050" strokeweight="1.5pt"/>
              <v:shape id="_x0000_s1089" type="#_x0000_t32" style="position:absolute;left:9452;top:8685;width:420;height:0" o:connectortype="straight" strokecolor="#92d050" strokeweight="1.5pt"/>
              <v:shape id="_x0000_s1090" type="#_x0000_t32" style="position:absolute;left:10052;top:8685;width:420;height:0" o:connectortype="straight" strokecolor="#92d050" strokeweight="1.5pt"/>
              <v:shape id="_x0000_s1091" type="#_x0000_t32" style="position:absolute;left:10680;top:8685;width:420;height:0" o:connectortype="straight" strokecolor="#92d050" strokeweight="1.5pt"/>
            </v:group>
            <v:roundrect id="_x0000_s1093" style="position:absolute;left:1620;top:7950;width:10035;height:3075" arcsize="10923f" filled="f" strokecolor="yellow" strokeweight="1.5pt"/>
          </v:group>
        </w:pict>
      </w:r>
      <w:r w:rsidR="008E15A3">
        <w:t xml:space="preserve"> </w:t>
      </w:r>
    </w:p>
    <w:sectPr w:rsidR="008E15A3" w:rsidSect="008E15A3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15A3"/>
    <w:rsid w:val="00063E98"/>
    <w:rsid w:val="000F4C44"/>
    <w:rsid w:val="004F4DE5"/>
    <w:rsid w:val="00551F5C"/>
    <w:rsid w:val="008E15A3"/>
    <w:rsid w:val="00C72F49"/>
    <w:rsid w:val="00C90D75"/>
    <w:rsid w:val="00DC4E02"/>
    <w:rsid w:val="00E3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78"/>
        <o:r id="V:Rule9" type="connector" idref="#_x0000_s1079"/>
        <o:r id="V:Rule10" type="connector" idref="#_x0000_s1080"/>
        <o:r id="V:Rule11" type="connector" idref="#_x0000_s1081"/>
        <o:r id="V:Rule12" type="connector" idref="#_x0000_s1082"/>
        <o:r id="V:Rule13" type="connector" idref="#_x0000_s1083"/>
        <o:r id="V:Rule14" type="connector" idref="#_x0000_s1084"/>
        <o:r id="V:Rule15" type="connector" idref="#_x0000_s1085"/>
        <o:r id="V:Rule16" type="connector" idref="#_x0000_s1086"/>
        <o:r id="V:Rule17" type="connector" idref="#_x0000_s1087"/>
        <o:r id="V:Rule18" type="connector" idref="#_x0000_s1088"/>
        <o:r id="V:Rule19" type="connector" idref="#_x0000_s1089"/>
        <o:r id="V:Rule20" type="connector" idref="#_x0000_s1090"/>
        <o:r id="V:Rule21" type="connector" idref="#_x0000_s109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E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6C56A-E7EE-4ADD-8625-0AA8D081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AN</dc:creator>
  <cp:lastModifiedBy>Cristina AN</cp:lastModifiedBy>
  <cp:revision>1</cp:revision>
  <dcterms:created xsi:type="dcterms:W3CDTF">2011-05-07T03:16:00Z</dcterms:created>
  <dcterms:modified xsi:type="dcterms:W3CDTF">2011-05-07T04:39:00Z</dcterms:modified>
</cp:coreProperties>
</file>